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2D267" w14:textId="70EE650E" w:rsidR="000C0E5F" w:rsidRPr="000C0E5F" w:rsidRDefault="000C0E5F" w:rsidP="000C0E5F">
      <w:pPr>
        <w:jc w:val="center"/>
        <w:rPr>
          <w:b/>
          <w:sz w:val="28"/>
          <w:szCs w:val="28"/>
        </w:rPr>
      </w:pPr>
      <w:r w:rsidRPr="000C0E5F">
        <w:rPr>
          <w:rFonts w:hint="eastAsia"/>
          <w:b/>
          <w:sz w:val="28"/>
          <w:szCs w:val="28"/>
        </w:rPr>
        <w:t>厦门</w:t>
      </w:r>
      <w:r w:rsidRPr="000C0E5F">
        <w:rPr>
          <w:b/>
          <w:sz w:val="28"/>
          <w:szCs w:val="28"/>
        </w:rPr>
        <w:t>大学管理学院</w:t>
      </w:r>
      <w:r w:rsidRPr="000C0E5F">
        <w:rPr>
          <w:rFonts w:hint="eastAsia"/>
          <w:b/>
          <w:sz w:val="28"/>
          <w:szCs w:val="28"/>
        </w:rPr>
        <w:t>海外</w:t>
      </w:r>
      <w:r w:rsidR="00F1224E">
        <w:rPr>
          <w:rFonts w:hint="eastAsia"/>
          <w:b/>
          <w:sz w:val="28"/>
          <w:szCs w:val="28"/>
        </w:rPr>
        <w:t>夏令营承诺</w:t>
      </w:r>
      <w:bookmarkStart w:id="0" w:name="_GoBack"/>
      <w:bookmarkEnd w:id="0"/>
      <w:r w:rsidRPr="000C0E5F">
        <w:rPr>
          <w:rFonts w:hint="eastAsia"/>
          <w:b/>
          <w:sz w:val="28"/>
          <w:szCs w:val="28"/>
        </w:rPr>
        <w:t>书</w:t>
      </w:r>
    </w:p>
    <w:p w14:paraId="1158A742" w14:textId="77777777" w:rsidR="00CB6901" w:rsidRDefault="00CB6901" w:rsidP="004B6B55"/>
    <w:p w14:paraId="782487FD" w14:textId="3A671FFF" w:rsidR="004B6B55" w:rsidRPr="004B6B55" w:rsidRDefault="00757F5C" w:rsidP="004B6B55">
      <w:r>
        <w:rPr>
          <w:rFonts w:hint="eastAsia"/>
        </w:rPr>
        <w:t>本人</w:t>
      </w:r>
      <w:r w:rsidR="004B6B55">
        <w:rPr>
          <w:rFonts w:hint="eastAsia"/>
        </w:rPr>
        <w:t>本着对</w:t>
      </w:r>
      <w:r>
        <w:rPr>
          <w:rFonts w:hint="eastAsia"/>
        </w:rPr>
        <w:t>厦门大学管理学院</w:t>
      </w:r>
      <w:r w:rsidR="004B6B55">
        <w:rPr>
          <w:rFonts w:hint="eastAsia"/>
        </w:rPr>
        <w:t>的信任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参加厦门大学管理学院</w:t>
      </w:r>
      <w:r w:rsidR="004B6B55">
        <w:rPr>
          <w:rFonts w:hint="eastAsia"/>
        </w:rPr>
        <w:t>在</w:t>
      </w:r>
      <w:r w:rsidR="005B3018">
        <w:t>2016</w:t>
      </w:r>
      <w:r w:rsidR="006F7BBF">
        <w:rPr>
          <w:rFonts w:hint="eastAsia"/>
        </w:rPr>
        <w:t>年</w:t>
      </w:r>
      <w:r w:rsidR="006F7BBF">
        <w:rPr>
          <w:rFonts w:hint="eastAsia"/>
        </w:rPr>
        <w:t>7</w:t>
      </w:r>
      <w:r w:rsidR="006F7BBF">
        <w:rPr>
          <w:rFonts w:hint="eastAsia"/>
        </w:rPr>
        <w:t>月</w:t>
      </w:r>
      <w:r w:rsidR="005B3018">
        <w:rPr>
          <w:rFonts w:hint="eastAsia"/>
        </w:rPr>
        <w:t>16</w:t>
      </w:r>
      <w:r w:rsidR="006F7BBF">
        <w:rPr>
          <w:rFonts w:hint="eastAsia"/>
        </w:rPr>
        <w:t>日</w:t>
      </w:r>
      <w:r w:rsidR="006F7BBF">
        <w:t>至</w:t>
      </w:r>
      <w:r w:rsidR="005B3018">
        <w:rPr>
          <w:rFonts w:hint="eastAsia"/>
        </w:rPr>
        <w:t>2016</w:t>
      </w:r>
      <w:r w:rsidR="006F7BBF">
        <w:rPr>
          <w:rFonts w:hint="eastAsia"/>
        </w:rPr>
        <w:t>年</w:t>
      </w:r>
      <w:r w:rsidR="006F7BBF">
        <w:rPr>
          <w:rFonts w:hint="eastAsia"/>
        </w:rPr>
        <w:t>8</w:t>
      </w:r>
      <w:r w:rsidR="006F7BBF">
        <w:rPr>
          <w:rFonts w:hint="eastAsia"/>
        </w:rPr>
        <w:t>月</w:t>
      </w:r>
      <w:r w:rsidR="005B3018">
        <w:rPr>
          <w:rFonts w:hint="eastAsia"/>
        </w:rPr>
        <w:t>4</w:t>
      </w:r>
      <w:r w:rsidR="006F7BBF">
        <w:rPr>
          <w:rFonts w:hint="eastAsia"/>
        </w:rPr>
        <w:t>日</w:t>
      </w:r>
      <w:r w:rsidR="006F7BBF">
        <w:t>期</w:t>
      </w:r>
      <w:r>
        <w:rPr>
          <w:rFonts w:hint="eastAsia"/>
        </w:rPr>
        <w:t>间组织</w:t>
      </w:r>
      <w:r>
        <w:t>的</w:t>
      </w:r>
      <w:r w:rsidR="006F7BBF">
        <w:rPr>
          <w:rFonts w:hint="eastAsia"/>
        </w:rPr>
        <w:t>赴美</w:t>
      </w:r>
      <w:r w:rsidR="00CB6901">
        <w:rPr>
          <w:rFonts w:hint="eastAsia"/>
        </w:rPr>
        <w:t>游学夏</w:t>
      </w:r>
      <w:r>
        <w:rPr>
          <w:rFonts w:hint="eastAsia"/>
        </w:rPr>
        <w:t>令营</w:t>
      </w:r>
      <w:r w:rsidR="004B6B55" w:rsidRPr="004B6B55">
        <w:rPr>
          <w:rFonts w:hint="eastAsia"/>
        </w:rPr>
        <w:t>。</w:t>
      </w:r>
      <w:r>
        <w:rPr>
          <w:rFonts w:hint="eastAsia"/>
        </w:rPr>
        <w:t>本人</w:t>
      </w:r>
      <w:r>
        <w:t>自愿遵守如下承诺</w:t>
      </w:r>
      <w:r w:rsidR="004B6B55" w:rsidRPr="004B6B55">
        <w:rPr>
          <w:rFonts w:hint="eastAsia"/>
        </w:rPr>
        <w:t>：</w:t>
      </w:r>
    </w:p>
    <w:p w14:paraId="70E50030" w14:textId="77777777" w:rsidR="004B6B55" w:rsidRPr="000C0E5F" w:rsidRDefault="004B6B55" w:rsidP="004B6B55">
      <w:r w:rsidRPr="000C0E5F">
        <w:t> </w:t>
      </w:r>
    </w:p>
    <w:p w14:paraId="1704F204" w14:textId="002C9356" w:rsidR="004B6B55" w:rsidRPr="000C0E5F" w:rsidRDefault="00757F5C" w:rsidP="006F7BBF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本人</w:t>
      </w:r>
      <w:r w:rsidR="00032C04" w:rsidRPr="000C0E5F">
        <w:rPr>
          <w:rFonts w:hint="eastAsia"/>
        </w:rPr>
        <w:t>全权委托</w:t>
      </w:r>
      <w:r>
        <w:rPr>
          <w:rFonts w:hint="eastAsia"/>
        </w:rPr>
        <w:t>厦门大学管理学院为本人</w:t>
      </w:r>
      <w:r w:rsidR="006F7BBF" w:rsidRPr="000C0E5F">
        <w:rPr>
          <w:rFonts w:hint="eastAsia"/>
        </w:rPr>
        <w:t>办理赴美</w:t>
      </w:r>
      <w:r w:rsidR="004B6B55" w:rsidRPr="000C0E5F">
        <w:rPr>
          <w:rFonts w:hint="eastAsia"/>
        </w:rPr>
        <w:t>游学夏令营的有关手续</w:t>
      </w:r>
      <w:r w:rsidR="00226E89">
        <w:rPr>
          <w:rFonts w:hint="eastAsia"/>
        </w:rPr>
        <w:t>，</w:t>
      </w:r>
      <w:r w:rsidR="006F7BBF" w:rsidRPr="000C0E5F">
        <w:t>如违反</w:t>
      </w:r>
      <w:r w:rsidR="00226E89">
        <w:rPr>
          <w:rFonts w:hint="eastAsia"/>
        </w:rPr>
        <w:t>夏令营</w:t>
      </w:r>
      <w:r w:rsidR="00226E89">
        <w:t>纪律</w:t>
      </w:r>
      <w:r w:rsidR="006F7BBF" w:rsidRPr="000C0E5F">
        <w:t>，</w:t>
      </w:r>
      <w:r>
        <w:t>厦门大学管理学院</w:t>
      </w:r>
      <w:r w:rsidR="006F7BBF" w:rsidRPr="000C0E5F">
        <w:t>有权对</w:t>
      </w:r>
      <w:r>
        <w:t>本人</w:t>
      </w:r>
      <w:r w:rsidR="006F7BBF" w:rsidRPr="000C0E5F">
        <w:t>不负任何责任。取消</w:t>
      </w:r>
      <w:r>
        <w:t>本人</w:t>
      </w:r>
      <w:r w:rsidR="006F7BBF" w:rsidRPr="000C0E5F">
        <w:t>的旅游事项。</w:t>
      </w:r>
    </w:p>
    <w:p w14:paraId="35A674A8" w14:textId="2A7FD6EE" w:rsidR="007828E7" w:rsidRDefault="007828E7" w:rsidP="00757CD0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本人</w:t>
      </w:r>
      <w:r>
        <w:t>同意如下费用缴纳办法：</w:t>
      </w:r>
    </w:p>
    <w:p w14:paraId="33C54FA8" w14:textId="63C92CFF" w:rsidR="002771C5" w:rsidRDefault="007828E7" w:rsidP="007828E7">
      <w:pPr>
        <w:pStyle w:val="ListParagraph"/>
        <w:numPr>
          <w:ilvl w:val="0"/>
          <w:numId w:val="9"/>
        </w:numPr>
        <w:ind w:firstLineChars="0"/>
      </w:pPr>
      <w:r>
        <w:rPr>
          <w:rFonts w:hint="eastAsia"/>
        </w:rPr>
        <w:t>报名时</w:t>
      </w:r>
      <w:r>
        <w:t>缴纳</w:t>
      </w:r>
      <w:r>
        <w:rPr>
          <w:rFonts w:hint="eastAsia"/>
        </w:rPr>
        <w:t>定金</w:t>
      </w:r>
      <w:r>
        <w:rPr>
          <w:rFonts w:hint="eastAsia"/>
        </w:rPr>
        <w:t>5000</w:t>
      </w:r>
      <w:r>
        <w:rPr>
          <w:rFonts w:hint="eastAsia"/>
        </w:rPr>
        <w:t>元</w:t>
      </w:r>
      <w:r>
        <w:t>，</w:t>
      </w:r>
      <w:r>
        <w:rPr>
          <w:rFonts w:hint="eastAsia"/>
        </w:rPr>
        <w:t>定金</w:t>
      </w:r>
      <w:r>
        <w:t>缴纳完成视为报名成功</w:t>
      </w:r>
      <w:r>
        <w:rPr>
          <w:rFonts w:hint="eastAsia"/>
        </w:rPr>
        <w:t>。报名</w:t>
      </w:r>
      <w:r>
        <w:t>成功后，</w:t>
      </w:r>
      <w:r>
        <w:rPr>
          <w:rFonts w:hint="eastAsia"/>
        </w:rPr>
        <w:t>如有</w:t>
      </w:r>
      <w:r>
        <w:t>退团，</w:t>
      </w:r>
      <w:r>
        <w:rPr>
          <w:rFonts w:hint="eastAsia"/>
        </w:rPr>
        <w:t>定金</w:t>
      </w:r>
      <w:r>
        <w:t>不予返还</w:t>
      </w:r>
      <w:r>
        <w:rPr>
          <w:rFonts w:hint="eastAsia"/>
        </w:rPr>
        <w:t>。</w:t>
      </w:r>
      <w:r w:rsidR="007471CD" w:rsidRPr="000C0E5F">
        <w:rPr>
          <w:rFonts w:hint="eastAsia"/>
        </w:rPr>
        <w:t>定金</w:t>
      </w:r>
      <w:r w:rsidR="007471CD" w:rsidRPr="000C0E5F">
        <w:t>用于</w:t>
      </w:r>
      <w:r w:rsidR="007471CD" w:rsidRPr="000C0E5F">
        <w:rPr>
          <w:rFonts w:hint="eastAsia"/>
        </w:rPr>
        <w:t>抵扣</w:t>
      </w:r>
      <w:r w:rsidR="007471CD" w:rsidRPr="000C0E5F">
        <w:t>签证费</w:t>
      </w:r>
      <w:r w:rsidR="007471CD" w:rsidRPr="000C0E5F">
        <w:rPr>
          <w:rFonts w:hint="eastAsia"/>
        </w:rPr>
        <w:t>以及夏令营</w:t>
      </w:r>
      <w:r w:rsidR="007471CD" w:rsidRPr="000C0E5F">
        <w:t>手册、条幅、胸卡制作费用，夏令营结束后进行结算，多退少补。</w:t>
      </w:r>
    </w:p>
    <w:p w14:paraId="642D5B38" w14:textId="42FBCE93" w:rsidR="007828E7" w:rsidRDefault="007828E7" w:rsidP="007828E7">
      <w:pPr>
        <w:pStyle w:val="ListParagraph"/>
        <w:numPr>
          <w:ilvl w:val="0"/>
          <w:numId w:val="9"/>
        </w:numPr>
        <w:ind w:firstLineChars="0"/>
      </w:pPr>
      <w:r w:rsidRPr="007828E7">
        <w:rPr>
          <w:rFonts w:hint="eastAsia"/>
        </w:rPr>
        <w:t>201</w:t>
      </w:r>
      <w:r w:rsidRPr="007828E7">
        <w:t>6</w:t>
      </w:r>
      <w:r w:rsidRPr="007828E7">
        <w:rPr>
          <w:rFonts w:hint="eastAsia"/>
        </w:rPr>
        <w:t>年</w:t>
      </w:r>
      <w:r w:rsidRPr="007828E7">
        <w:t xml:space="preserve"> 4 </w:t>
      </w:r>
      <w:r w:rsidRPr="007828E7">
        <w:rPr>
          <w:rFonts w:hint="eastAsia"/>
        </w:rPr>
        <w:t>月</w:t>
      </w:r>
      <w:r w:rsidRPr="007828E7">
        <w:t xml:space="preserve"> </w:t>
      </w:r>
      <w:r w:rsidRPr="007828E7">
        <w:rPr>
          <w:rFonts w:hint="eastAsia"/>
        </w:rPr>
        <w:t>30</w:t>
      </w:r>
      <w:r w:rsidRPr="007828E7">
        <w:t xml:space="preserve"> </w:t>
      </w:r>
      <w:r w:rsidRPr="007828E7">
        <w:rPr>
          <w:rFonts w:hint="eastAsia"/>
        </w:rPr>
        <w:t>日前</w:t>
      </w:r>
      <w:r w:rsidRPr="000C0E5F">
        <w:t>直接</w:t>
      </w:r>
      <w:r w:rsidRPr="000C0E5F">
        <w:rPr>
          <w:rFonts w:hint="eastAsia"/>
        </w:rPr>
        <w:t>向海外</w:t>
      </w:r>
      <w:r w:rsidRPr="000C0E5F">
        <w:t>合作院校</w:t>
      </w:r>
      <w:r>
        <w:rPr>
          <w:rFonts w:hint="eastAsia"/>
        </w:rPr>
        <w:t>交纳营费的</w:t>
      </w:r>
      <w:r>
        <w:rPr>
          <w:rFonts w:hint="eastAsia"/>
        </w:rPr>
        <w:t>50</w:t>
      </w:r>
      <w:r>
        <w:t>%</w:t>
      </w:r>
      <w:r>
        <w:t>。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226E89">
        <w:t>后</w:t>
      </w:r>
      <w:r w:rsidR="00226E89">
        <w:rPr>
          <w:rFonts w:hint="eastAsia"/>
        </w:rPr>
        <w:t>除非</w:t>
      </w:r>
      <w:r w:rsidR="00226E89">
        <w:t>拒签，其他任何原因</w:t>
      </w:r>
      <w:r w:rsidR="00226E89">
        <w:rPr>
          <w:rFonts w:hint="eastAsia"/>
        </w:rPr>
        <w:t>要求</w:t>
      </w:r>
      <w:r w:rsidR="00226E89">
        <w:t>退团</w:t>
      </w:r>
      <w:r w:rsidR="00226E89">
        <w:rPr>
          <w:rFonts w:hint="eastAsia"/>
        </w:rPr>
        <w:t>，</w:t>
      </w:r>
      <w:r>
        <w:t>已缴纳的营费不予返还。</w:t>
      </w:r>
      <w:r w:rsidR="00226E89">
        <w:t>。</w:t>
      </w:r>
    </w:p>
    <w:p w14:paraId="4BE9CF79" w14:textId="48DBC9E3" w:rsidR="007828E7" w:rsidRDefault="007828E7" w:rsidP="007828E7">
      <w:pPr>
        <w:pStyle w:val="ListParagraph"/>
        <w:numPr>
          <w:ilvl w:val="0"/>
          <w:numId w:val="9"/>
        </w:numPr>
        <w:ind w:firstLineChars="0"/>
      </w:pPr>
      <w:r w:rsidRPr="007828E7">
        <w:rPr>
          <w:rFonts w:hint="eastAsia"/>
        </w:rPr>
        <w:t>201</w:t>
      </w:r>
      <w:r w:rsidRPr="007828E7">
        <w:t>6</w:t>
      </w:r>
      <w:r w:rsidRPr="007828E7">
        <w:rPr>
          <w:rFonts w:hint="eastAsia"/>
        </w:rPr>
        <w:t>年</w:t>
      </w:r>
      <w:r w:rsidRPr="007828E7">
        <w:t xml:space="preserve"> 6 </w:t>
      </w:r>
      <w:r w:rsidRPr="007828E7">
        <w:rPr>
          <w:rFonts w:hint="eastAsia"/>
        </w:rPr>
        <w:t>月</w:t>
      </w:r>
      <w:r w:rsidRPr="007828E7">
        <w:t xml:space="preserve"> 1 </w:t>
      </w:r>
      <w:r w:rsidRPr="007828E7">
        <w:rPr>
          <w:rFonts w:hint="eastAsia"/>
        </w:rPr>
        <w:t>日前</w:t>
      </w:r>
      <w:r w:rsidR="005B3018" w:rsidRPr="000C0E5F">
        <w:t>直接</w:t>
      </w:r>
      <w:r w:rsidR="005B3018" w:rsidRPr="000C0E5F">
        <w:rPr>
          <w:rFonts w:hint="eastAsia"/>
        </w:rPr>
        <w:t>向海外</w:t>
      </w:r>
      <w:r w:rsidR="005B3018" w:rsidRPr="000C0E5F">
        <w:t>合作院校</w:t>
      </w:r>
      <w:r>
        <w:rPr>
          <w:rFonts w:hint="eastAsia"/>
        </w:rPr>
        <w:t>缴交</w:t>
      </w:r>
      <w:r>
        <w:t>余款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t>后</w:t>
      </w:r>
      <w:r w:rsidR="00226E89">
        <w:rPr>
          <w:rFonts w:hint="eastAsia"/>
        </w:rPr>
        <w:t>除非</w:t>
      </w:r>
      <w:r w:rsidR="00226E89">
        <w:t>拒签，其他任何原因</w:t>
      </w:r>
      <w:r w:rsidR="00226E89">
        <w:rPr>
          <w:rFonts w:hint="eastAsia"/>
        </w:rPr>
        <w:t>要求</w:t>
      </w:r>
      <w:r w:rsidR="00226E89">
        <w:t>退团</w:t>
      </w:r>
      <w:r>
        <w:t>，全部营费不予返还。</w:t>
      </w:r>
    </w:p>
    <w:p w14:paraId="69E75153" w14:textId="4F4D74A5" w:rsidR="00226E89" w:rsidRPr="000C0E5F" w:rsidRDefault="00226E89" w:rsidP="007828E7">
      <w:pPr>
        <w:pStyle w:val="ListParagraph"/>
        <w:numPr>
          <w:ilvl w:val="0"/>
          <w:numId w:val="9"/>
        </w:numPr>
        <w:ind w:firstLineChars="0"/>
        <w:rPr>
          <w:rFonts w:hint="eastAsia"/>
        </w:rPr>
      </w:pPr>
      <w:r>
        <w:rPr>
          <w:rFonts w:hint="eastAsia"/>
        </w:rPr>
        <w:t>如果</w:t>
      </w:r>
      <w:r>
        <w:t>因为</w:t>
      </w:r>
      <w:r>
        <w:rPr>
          <w:rFonts w:hint="eastAsia"/>
        </w:rPr>
        <w:t>拒签而</w:t>
      </w:r>
      <w:r>
        <w:t>导致无法成行，</w:t>
      </w:r>
      <w:r>
        <w:rPr>
          <w:rFonts w:hint="eastAsia"/>
        </w:rPr>
        <w:t>已缴纳</w:t>
      </w:r>
      <w:r>
        <w:t>的营费</w:t>
      </w:r>
      <w:r>
        <w:rPr>
          <w:rFonts w:hint="eastAsia"/>
        </w:rPr>
        <w:t>全额</w:t>
      </w:r>
      <w:r>
        <w:t>返还，已</w:t>
      </w:r>
      <w:r>
        <w:rPr>
          <w:rFonts w:hint="eastAsia"/>
        </w:rPr>
        <w:t>发生</w:t>
      </w:r>
      <w:r>
        <w:t>的签证费和其他</w:t>
      </w:r>
      <w:r>
        <w:t>费</w:t>
      </w:r>
      <w:r>
        <w:rPr>
          <w:rFonts w:hint="eastAsia"/>
        </w:rPr>
        <w:t>用</w:t>
      </w:r>
      <w:r>
        <w:t>则不予返还</w:t>
      </w:r>
      <w:r>
        <w:rPr>
          <w:rFonts w:hint="eastAsia"/>
        </w:rPr>
        <w:t>。</w:t>
      </w:r>
    </w:p>
    <w:p w14:paraId="338DAF75" w14:textId="20833FC7" w:rsidR="004B6B55" w:rsidRPr="000C0E5F" w:rsidRDefault="00757F5C" w:rsidP="00757CD0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本人</w:t>
      </w:r>
      <w:r w:rsidR="006F7BBF" w:rsidRPr="000C0E5F">
        <w:rPr>
          <w:rFonts w:hint="eastAsia"/>
        </w:rPr>
        <w:t>需按时提交办理签证所需的所有材料，</w:t>
      </w:r>
      <w:r w:rsidR="006F7BBF" w:rsidRPr="000C0E5F">
        <w:t>并保证材料的真实性、合法性。如因</w:t>
      </w:r>
      <w:r>
        <w:rPr>
          <w:rFonts w:hint="eastAsia"/>
        </w:rPr>
        <w:t>本人</w:t>
      </w:r>
      <w:r w:rsidR="006F7BBF" w:rsidRPr="000C0E5F">
        <w:t>提供</w:t>
      </w:r>
      <w:r w:rsidR="006F7BBF" w:rsidRPr="000C0E5F">
        <w:rPr>
          <w:rFonts w:hint="eastAsia"/>
        </w:rPr>
        <w:t>不真实</w:t>
      </w:r>
      <w:r w:rsidR="006F7BBF" w:rsidRPr="000C0E5F">
        <w:t>、不合法材料导致</w:t>
      </w:r>
      <w:r w:rsidR="006F7BBF" w:rsidRPr="000C0E5F">
        <w:rPr>
          <w:rFonts w:hint="eastAsia"/>
        </w:rPr>
        <w:t>团队</w:t>
      </w:r>
      <w:r w:rsidR="006F7BBF" w:rsidRPr="000C0E5F">
        <w:t>拒签</w:t>
      </w:r>
      <w:r w:rsidR="006F7BBF" w:rsidRPr="000C0E5F">
        <w:rPr>
          <w:rFonts w:hint="eastAsia"/>
        </w:rPr>
        <w:t>，</w:t>
      </w:r>
      <w:r>
        <w:t>厦门大学管理学院</w:t>
      </w:r>
      <w:r w:rsidR="006F7BBF" w:rsidRPr="000C0E5F">
        <w:t>不负任何责任，并保留追究</w:t>
      </w:r>
      <w:r>
        <w:t>本人</w:t>
      </w:r>
      <w:r w:rsidR="006F7BBF" w:rsidRPr="000C0E5F">
        <w:t>责任的权利。</w:t>
      </w:r>
    </w:p>
    <w:p w14:paraId="7D739907" w14:textId="33FDDD7D" w:rsidR="00757F5C" w:rsidRDefault="00757F5C" w:rsidP="00757F5C">
      <w:pPr>
        <w:pStyle w:val="ListParagraph"/>
        <w:numPr>
          <w:ilvl w:val="0"/>
          <w:numId w:val="3"/>
        </w:numPr>
        <w:ind w:firstLineChars="0"/>
      </w:pPr>
      <w:r>
        <w:t>本人</w:t>
      </w:r>
      <w:r w:rsidR="004B6B55" w:rsidRPr="000C0E5F">
        <w:t>应遵守</w:t>
      </w:r>
      <w:r w:rsidR="00226E89">
        <w:t>夏令营</w:t>
      </w:r>
      <w:r w:rsidR="00226E89">
        <w:rPr>
          <w:rFonts w:hint="eastAsia"/>
        </w:rPr>
        <w:t>规定</w:t>
      </w:r>
      <w:r w:rsidR="004B6B55" w:rsidRPr="000C0E5F">
        <w:t>的安全事项及其他合理要求，不得擅自单独行动，否则</w:t>
      </w:r>
      <w:r>
        <w:rPr>
          <w:rFonts w:hint="eastAsia"/>
        </w:rPr>
        <w:t>厦门大学管理学院</w:t>
      </w:r>
      <w:r w:rsidR="006F7BBF" w:rsidRPr="000C0E5F">
        <w:t>有权利</w:t>
      </w:r>
      <w:r w:rsidR="006F7BBF" w:rsidRPr="000C0E5F">
        <w:rPr>
          <w:rFonts w:hint="eastAsia"/>
        </w:rPr>
        <w:t>追究</w:t>
      </w:r>
      <w:r>
        <w:t>本人</w:t>
      </w:r>
      <w:r w:rsidR="006F7BBF" w:rsidRPr="000C0E5F">
        <w:t>责任</w:t>
      </w:r>
      <w:r w:rsidR="004B6B55" w:rsidRPr="000C0E5F">
        <w:t>。</w:t>
      </w:r>
    </w:p>
    <w:p w14:paraId="521E8B82" w14:textId="50144696" w:rsidR="004B6B55" w:rsidRPr="004B6B55" w:rsidRDefault="004B6B55" w:rsidP="00757F5C">
      <w:r w:rsidRPr="004B6B55">
        <w:t>  </w:t>
      </w:r>
    </w:p>
    <w:p w14:paraId="78DAE598" w14:textId="77777777" w:rsidR="004B6B55" w:rsidRPr="004B6B55" w:rsidRDefault="004B6B55" w:rsidP="004B6B55">
      <w:r w:rsidRPr="004B6B55">
        <w:t> </w:t>
      </w:r>
    </w:p>
    <w:p w14:paraId="00A70397" w14:textId="77777777" w:rsidR="004B6B55" w:rsidRPr="004B6B55" w:rsidRDefault="004B6B55" w:rsidP="004B6B55">
      <w:r w:rsidRPr="004B6B55">
        <w:rPr>
          <w:rFonts w:hint="eastAsia"/>
        </w:rPr>
        <w:t>附件：营费包含项目</w:t>
      </w:r>
    </w:p>
    <w:p w14:paraId="224165A4" w14:textId="77777777" w:rsidR="004B6B55" w:rsidRPr="004B6B55" w:rsidRDefault="004B6B55" w:rsidP="004B6B55">
      <w:r w:rsidRPr="004B6B55">
        <w:t> </w:t>
      </w:r>
    </w:p>
    <w:p w14:paraId="41E4F762" w14:textId="77777777" w:rsidR="00985A7F" w:rsidRDefault="004B6B55" w:rsidP="00985A7F">
      <w:pPr>
        <w:pStyle w:val="ListParagraph"/>
        <w:numPr>
          <w:ilvl w:val="0"/>
          <w:numId w:val="5"/>
        </w:numPr>
        <w:ind w:firstLineChars="0"/>
      </w:pPr>
      <w:r w:rsidRPr="004B6B55">
        <w:rPr>
          <w:rFonts w:hint="eastAsia"/>
        </w:rPr>
        <w:t>生活费用：在行程</w:t>
      </w:r>
      <w:r w:rsidR="00985A7F">
        <w:rPr>
          <w:rFonts w:hint="eastAsia"/>
        </w:rPr>
        <w:t>表</w:t>
      </w:r>
      <w:r w:rsidRPr="004B6B55">
        <w:rPr>
          <w:rFonts w:hint="eastAsia"/>
        </w:rPr>
        <w:t>中住宿及</w:t>
      </w:r>
      <w:r w:rsidR="00CB6901">
        <w:rPr>
          <w:rFonts w:hint="eastAsia"/>
        </w:rPr>
        <w:t>行程表</w:t>
      </w:r>
      <w:r w:rsidR="00CB6901">
        <w:t>中所列出的</w:t>
      </w:r>
      <w:r w:rsidRPr="004B6B55">
        <w:rPr>
          <w:rFonts w:hint="eastAsia"/>
        </w:rPr>
        <w:t>膳食费用。</w:t>
      </w:r>
    </w:p>
    <w:p w14:paraId="07F32F6D" w14:textId="77777777" w:rsidR="00985A7F" w:rsidRDefault="004B6B55" w:rsidP="00985A7F">
      <w:pPr>
        <w:pStyle w:val="ListParagraph"/>
        <w:numPr>
          <w:ilvl w:val="0"/>
          <w:numId w:val="5"/>
        </w:numPr>
        <w:ind w:firstLineChars="0"/>
      </w:pPr>
      <w:r w:rsidRPr="004B6B55">
        <w:rPr>
          <w:rFonts w:hint="eastAsia"/>
        </w:rPr>
        <w:t>学习费用：英文课程费用及所需材料费用。</w:t>
      </w:r>
    </w:p>
    <w:p w14:paraId="176F290A" w14:textId="77777777" w:rsidR="004B6B55" w:rsidRDefault="00985A7F" w:rsidP="00985A7F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旅游</w:t>
      </w:r>
      <w:r w:rsidR="004B6B55" w:rsidRPr="004B6B55">
        <w:rPr>
          <w:rFonts w:hint="eastAsia"/>
        </w:rPr>
        <w:t>费用：</w:t>
      </w:r>
      <w:r w:rsidR="00CB6901">
        <w:rPr>
          <w:rFonts w:hint="eastAsia"/>
        </w:rPr>
        <w:t>机场接送费</w:t>
      </w:r>
      <w:r>
        <w:rPr>
          <w:rFonts w:hint="eastAsia"/>
        </w:rPr>
        <w:t>（</w:t>
      </w:r>
      <w:r>
        <w:t>因个人原因无法与团队共同抵达和</w:t>
      </w:r>
      <w:r>
        <w:rPr>
          <w:rFonts w:hint="eastAsia"/>
        </w:rPr>
        <w:t>返回</w:t>
      </w:r>
      <w:r>
        <w:t>，</w:t>
      </w:r>
      <w:r>
        <w:rPr>
          <w:rFonts w:hint="eastAsia"/>
        </w:rPr>
        <w:t>不予</w:t>
      </w:r>
      <w:r>
        <w:t>单独接送</w:t>
      </w:r>
      <w:r>
        <w:rPr>
          <w:rFonts w:hint="eastAsia"/>
        </w:rPr>
        <w:t>）</w:t>
      </w:r>
      <w:r w:rsidR="00CB6901">
        <w:rPr>
          <w:rFonts w:hint="eastAsia"/>
        </w:rPr>
        <w:t>、行程表</w:t>
      </w:r>
      <w:r w:rsidR="00CB6901">
        <w:t>所列出的</w:t>
      </w:r>
      <w:r w:rsidR="00CB6901">
        <w:rPr>
          <w:rFonts w:hint="eastAsia"/>
        </w:rPr>
        <w:t>交通费和</w:t>
      </w:r>
      <w:r w:rsidR="004B6B55" w:rsidRPr="004B6B55">
        <w:rPr>
          <w:rFonts w:hint="eastAsia"/>
        </w:rPr>
        <w:t>景点门票、导游费。</w:t>
      </w:r>
    </w:p>
    <w:p w14:paraId="1E862034" w14:textId="77777777" w:rsidR="00CB6901" w:rsidRDefault="00CB6901" w:rsidP="00985A7F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费用</w:t>
      </w:r>
      <w:r>
        <w:t>不含：国际往返机票费、签证费</w:t>
      </w:r>
      <w:r>
        <w:rPr>
          <w:rFonts w:hint="eastAsia"/>
        </w:rPr>
        <w:t>、</w:t>
      </w:r>
      <w:r w:rsidR="00985A7F">
        <w:rPr>
          <w:rFonts w:hint="eastAsia"/>
        </w:rPr>
        <w:t>签证所产生</w:t>
      </w:r>
      <w:r w:rsidR="00985A7F">
        <w:t>的其他费用、</w:t>
      </w:r>
      <w:r w:rsidR="00985A7F">
        <w:rPr>
          <w:rFonts w:hint="eastAsia"/>
        </w:rPr>
        <w:t>旅游</w:t>
      </w:r>
      <w:r>
        <w:t>保险费、</w:t>
      </w:r>
      <w:r>
        <w:rPr>
          <w:rFonts w:hint="eastAsia"/>
        </w:rPr>
        <w:t>其他</w:t>
      </w:r>
      <w:r>
        <w:t>个人消费。</w:t>
      </w:r>
    </w:p>
    <w:p w14:paraId="1FEB2568" w14:textId="2D26E0A6" w:rsidR="007828E7" w:rsidRDefault="007828E7" w:rsidP="00226E89">
      <w:pPr>
        <w:rPr>
          <w:rFonts w:hint="eastAsia"/>
        </w:rPr>
      </w:pPr>
    </w:p>
    <w:p w14:paraId="43C52C06" w14:textId="77777777" w:rsidR="007828E7" w:rsidRPr="004B6B55" w:rsidRDefault="007828E7" w:rsidP="007828E7">
      <w:pPr>
        <w:rPr>
          <w:rFonts w:hint="eastAsia"/>
        </w:rPr>
      </w:pPr>
    </w:p>
    <w:p w14:paraId="1A8E2DE1" w14:textId="77777777" w:rsidR="004B6B55" w:rsidRPr="004B6B55" w:rsidRDefault="004B6B55" w:rsidP="004B6B55">
      <w:r w:rsidRPr="004B6B55">
        <w:t> </w:t>
      </w:r>
    </w:p>
    <w:p w14:paraId="71037F23" w14:textId="6E684128" w:rsidR="00985A7F" w:rsidRPr="004B6B55" w:rsidRDefault="004B6B55" w:rsidP="00757F5C">
      <w:r w:rsidRPr="004B6B55">
        <w:t> </w:t>
      </w:r>
    </w:p>
    <w:p w14:paraId="2E3153FB" w14:textId="7E5D702C" w:rsidR="00985A7F" w:rsidRDefault="00757F5C" w:rsidP="004B6B55">
      <w:r>
        <w:rPr>
          <w:rFonts w:hint="eastAsia"/>
        </w:rPr>
        <w:t>签字人</w:t>
      </w:r>
      <w:r>
        <w:t>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日期</w:t>
      </w:r>
      <w:r>
        <w:t>：</w:t>
      </w:r>
    </w:p>
    <w:p w14:paraId="61A546B0" w14:textId="77777777" w:rsidR="00757F5C" w:rsidRDefault="00757F5C" w:rsidP="004B6B55"/>
    <w:p w14:paraId="1C95ADC6" w14:textId="77777777" w:rsidR="00757F5C" w:rsidRDefault="00757F5C" w:rsidP="004B6B55"/>
    <w:p w14:paraId="356F9E2C" w14:textId="0861A5CC" w:rsidR="004B6B55" w:rsidRPr="004B6B55" w:rsidRDefault="00985A7F" w:rsidP="004B6B55">
      <w:r w:rsidRPr="004B6B55">
        <w:t>_____________________ </w:t>
      </w:r>
      <w:r w:rsidR="0023700E">
        <w:t xml:space="preserve">                     </w:t>
      </w:r>
      <w:r w:rsidR="004B6B55" w:rsidRPr="004B6B55">
        <w:t>_____________________ </w:t>
      </w:r>
    </w:p>
    <w:p w14:paraId="1613DD99" w14:textId="77777777" w:rsidR="00A86F95" w:rsidRPr="004B6B55" w:rsidRDefault="00A86F95" w:rsidP="004B6B55"/>
    <w:sectPr w:rsidR="00A86F95" w:rsidRPr="004B6B55" w:rsidSect="00255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3784E" w14:textId="77777777" w:rsidR="00D0659E" w:rsidRDefault="00D0659E" w:rsidP="00C556BE">
      <w:r>
        <w:separator/>
      </w:r>
    </w:p>
  </w:endnote>
  <w:endnote w:type="continuationSeparator" w:id="0">
    <w:p w14:paraId="60B700D6" w14:textId="77777777" w:rsidR="00D0659E" w:rsidRDefault="00D0659E" w:rsidP="00C5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3AA43" w14:textId="77777777" w:rsidR="00D0659E" w:rsidRDefault="00D0659E" w:rsidP="00C556BE">
      <w:r>
        <w:separator/>
      </w:r>
    </w:p>
  </w:footnote>
  <w:footnote w:type="continuationSeparator" w:id="0">
    <w:p w14:paraId="18659160" w14:textId="77777777" w:rsidR="00D0659E" w:rsidRDefault="00D0659E" w:rsidP="00C5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4E0"/>
    <w:multiLevelType w:val="hybridMultilevel"/>
    <w:tmpl w:val="F3189A26"/>
    <w:lvl w:ilvl="0" w:tplc="0D829A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155D2F"/>
    <w:multiLevelType w:val="hybridMultilevel"/>
    <w:tmpl w:val="1D521750"/>
    <w:lvl w:ilvl="0" w:tplc="0D829A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9B92C5F2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7E3240"/>
    <w:multiLevelType w:val="hybridMultilevel"/>
    <w:tmpl w:val="F2960192"/>
    <w:lvl w:ilvl="0" w:tplc="088AD8C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F3351B"/>
    <w:multiLevelType w:val="hybridMultilevel"/>
    <w:tmpl w:val="F5683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5A279E"/>
    <w:multiLevelType w:val="hybridMultilevel"/>
    <w:tmpl w:val="50600C28"/>
    <w:lvl w:ilvl="0" w:tplc="FB96482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CF45F0"/>
    <w:multiLevelType w:val="hybridMultilevel"/>
    <w:tmpl w:val="4ED23E86"/>
    <w:lvl w:ilvl="0" w:tplc="9C166D0E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6EC1C8E"/>
    <w:multiLevelType w:val="hybridMultilevel"/>
    <w:tmpl w:val="6F522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334AFE"/>
    <w:multiLevelType w:val="hybridMultilevel"/>
    <w:tmpl w:val="501C92A4"/>
    <w:lvl w:ilvl="0" w:tplc="0D829A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673A5F"/>
    <w:multiLevelType w:val="hybridMultilevel"/>
    <w:tmpl w:val="2536D5C0"/>
    <w:lvl w:ilvl="0" w:tplc="38243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55"/>
    <w:rsid w:val="00032C04"/>
    <w:rsid w:val="00090616"/>
    <w:rsid w:val="000A295D"/>
    <w:rsid w:val="000C0E5F"/>
    <w:rsid w:val="00226E89"/>
    <w:rsid w:val="0023700E"/>
    <w:rsid w:val="00255663"/>
    <w:rsid w:val="002771C5"/>
    <w:rsid w:val="0039494F"/>
    <w:rsid w:val="00437B3C"/>
    <w:rsid w:val="004B6B55"/>
    <w:rsid w:val="005443A3"/>
    <w:rsid w:val="005574DA"/>
    <w:rsid w:val="00596ED4"/>
    <w:rsid w:val="005B3018"/>
    <w:rsid w:val="006F7BBF"/>
    <w:rsid w:val="007471CD"/>
    <w:rsid w:val="00757F5C"/>
    <w:rsid w:val="007679AC"/>
    <w:rsid w:val="007828E7"/>
    <w:rsid w:val="007B44D0"/>
    <w:rsid w:val="007C6868"/>
    <w:rsid w:val="0093519B"/>
    <w:rsid w:val="00967450"/>
    <w:rsid w:val="00985A7F"/>
    <w:rsid w:val="00A86F95"/>
    <w:rsid w:val="00B13A57"/>
    <w:rsid w:val="00BA2D81"/>
    <w:rsid w:val="00C556BE"/>
    <w:rsid w:val="00C917AD"/>
    <w:rsid w:val="00CB6901"/>
    <w:rsid w:val="00D0659E"/>
    <w:rsid w:val="00D42ADB"/>
    <w:rsid w:val="00E65536"/>
    <w:rsid w:val="00F1224E"/>
    <w:rsid w:val="00F2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714A5"/>
  <w15:docId w15:val="{93E3CBCA-16BA-42E3-AAA5-F2EADEC1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66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-word-layer">
    <w:name w:val="reader-word-layer"/>
    <w:basedOn w:val="Normal"/>
    <w:rsid w:val="004B6B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69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BB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unhideWhenUsed/>
    <w:rsid w:val="00C55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556B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C55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556BE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56B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6B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6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6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6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 Wang</dc:creator>
  <cp:keywords/>
  <dc:description/>
  <cp:lastModifiedBy>Yasi Wang</cp:lastModifiedBy>
  <cp:revision>4</cp:revision>
  <dcterms:created xsi:type="dcterms:W3CDTF">2016-03-01T01:01:00Z</dcterms:created>
  <dcterms:modified xsi:type="dcterms:W3CDTF">2016-03-01T01:54:00Z</dcterms:modified>
</cp:coreProperties>
</file>